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9A4A" w14:textId="77777777" w:rsidR="00F679D4" w:rsidRDefault="00F679D4" w:rsidP="00F679D4">
      <w:pPr>
        <w:spacing w:line="360" w:lineRule="auto"/>
        <w:jc w:val="left"/>
        <w:rPr>
          <w:rFonts w:ascii="仿宋_GB2312" w:eastAsia="仿宋_GB2312" w:hAnsi="宋体" w:cs="Arial" w:hint="eastAsia"/>
          <w:b/>
          <w:bCs/>
          <w:color w:val="262626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color w:val="262626"/>
          <w:sz w:val="30"/>
          <w:szCs w:val="30"/>
        </w:rPr>
        <w:t>附件1</w:t>
      </w:r>
    </w:p>
    <w:tbl>
      <w:tblPr>
        <w:tblW w:w="15940" w:type="dxa"/>
        <w:tblInd w:w="-9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"/>
        <w:gridCol w:w="567"/>
        <w:gridCol w:w="988"/>
        <w:gridCol w:w="896"/>
        <w:gridCol w:w="585"/>
        <w:gridCol w:w="988"/>
        <w:gridCol w:w="1153"/>
        <w:gridCol w:w="1189"/>
        <w:gridCol w:w="3220"/>
        <w:gridCol w:w="978"/>
        <w:gridCol w:w="3321"/>
        <w:gridCol w:w="1447"/>
      </w:tblGrid>
      <w:tr w:rsidR="00F679D4" w14:paraId="03EDD68B" w14:textId="77777777" w:rsidTr="00F679D4">
        <w:trPr>
          <w:trHeight w:val="1304"/>
        </w:trPr>
        <w:tc>
          <w:tcPr>
            <w:tcW w:w="15940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A3C5F2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湖南新天地供应链电子商务有限公司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  <w:t>2018年社会招聘人才岗位与要求一览表</w:t>
            </w:r>
          </w:p>
        </w:tc>
        <w:bookmarkStart w:id="0" w:name="_GoBack"/>
        <w:bookmarkEnd w:id="0"/>
      </w:tr>
      <w:tr w:rsidR="00F679D4" w14:paraId="66D26235" w14:textId="77777777" w:rsidTr="00F679D4">
        <w:trPr>
          <w:trHeight w:val="358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4F43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9A318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人才类别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29CD1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需求岗位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FA9C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需求专业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8EFBE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需求数量</w:t>
            </w:r>
          </w:p>
        </w:tc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200ED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需求资格、条件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A40B6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1844C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岗位主要职责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D2CF4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待遇</w:t>
            </w:r>
          </w:p>
        </w:tc>
      </w:tr>
      <w:tr w:rsidR="00F679D4" w14:paraId="251B5D22" w14:textId="77777777" w:rsidTr="00F679D4">
        <w:trPr>
          <w:trHeight w:val="677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E75BA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73EAE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C7872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58215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C4335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B3175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509E0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8D54E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职称/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资格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BDFC8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02AD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48CFA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11C67" w14:textId="77777777" w:rsidR="00F679D4" w:rsidRDefault="00F679D4" w:rsidP="0048621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679D4" w14:paraId="728E216C" w14:textId="77777777" w:rsidTr="00F679D4">
        <w:trPr>
          <w:trHeight w:val="476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0A04B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26E6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管理人才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349A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尽调兼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评审员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DB2C4" w14:textId="77777777" w:rsidR="00F679D4" w:rsidRDefault="00F679D4" w:rsidP="0048621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法律类、经济类、工商类相关专业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D33B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69F5" w14:textId="77777777" w:rsidR="00F679D4" w:rsidRDefault="00F679D4" w:rsidP="0048621F">
            <w:pPr>
              <w:widowControl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40岁以下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A895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2809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有律师资格证优先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494D2" w14:textId="77777777" w:rsidR="00F679D4" w:rsidRDefault="00F679D4" w:rsidP="0048621F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1.具有2年以上大型企业法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岗位、法律事务工作经验；</w:t>
            </w:r>
          </w:p>
          <w:p w14:paraId="23CE14EE" w14:textId="77777777" w:rsidR="00F679D4" w:rsidRDefault="00F679D4" w:rsidP="0048621F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sz w:val="20"/>
                <w:szCs w:val="20"/>
              </w:rPr>
              <w:t>扎实的法律基础知识及</w:t>
            </w:r>
            <w:r>
              <w:rPr>
                <w:rFonts w:ascii="宋体" w:hAnsi="宋体" w:cs="宋体" w:hint="eastAsia"/>
                <w:sz w:val="20"/>
                <w:szCs w:val="20"/>
              </w:rPr>
              <w:t>熟悉经济贸易行业的法律事务知识，熟练掌握各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类尽调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技巧及技能；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 xml:space="preserve">  3.具备良好的管理、沟通和协调能力以及良好的谈判能力；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 xml:space="preserve">  4.熟练Office等办公软件。</w:t>
            </w:r>
          </w:p>
          <w:p w14:paraId="3405C3BB" w14:textId="77777777" w:rsidR="00F679D4" w:rsidRDefault="00F679D4" w:rsidP="0048621F">
            <w:pPr>
              <w:ind w:firstLineChars="100" w:firstLine="200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sz w:val="20"/>
                <w:szCs w:val="20"/>
              </w:rPr>
              <w:t>较好的语言文字表达能力，良好的逻辑判断能力以及团队协作精神。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2AB88" w14:textId="77777777" w:rsidR="00F679D4" w:rsidRDefault="00F679D4" w:rsidP="004862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6F01" w14:textId="77777777" w:rsidR="00F679D4" w:rsidRDefault="00F679D4" w:rsidP="0048621F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1.负责合同管理、合同评审、风险控制、供应商及客户评审工作，并做好合同的整理归档工作；</w:t>
            </w:r>
          </w:p>
          <w:p w14:paraId="490E30BC" w14:textId="77777777" w:rsidR="00F679D4" w:rsidRDefault="00F679D4" w:rsidP="0048621F">
            <w:pPr>
              <w:widowControl/>
              <w:numPr>
                <w:ilvl w:val="0"/>
                <w:numId w:val="1"/>
              </w:numPr>
              <w:ind w:firstLineChars="200" w:firstLine="400"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负责新项目、新业务有关供应商和客户资信、资质的尽职调查，提交书面《尽职调查报告》。</w:t>
            </w:r>
          </w:p>
          <w:p w14:paraId="40707F0D" w14:textId="77777777" w:rsidR="00F679D4" w:rsidRDefault="00F679D4" w:rsidP="0048621F">
            <w:pPr>
              <w:widowControl/>
              <w:ind w:leftChars="200" w:left="420"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3.参与相关商务谈判，提出风险控制意见。</w:t>
            </w:r>
          </w:p>
          <w:p w14:paraId="36C6FEFF" w14:textId="77777777" w:rsidR="00F679D4" w:rsidRDefault="00F679D4" w:rsidP="0048621F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4.负责公司安全管理规章制度的制定、落实及考核，及各类安全教育、公司法律知识普及、培训工作。</w:t>
            </w:r>
          </w:p>
          <w:p w14:paraId="0B315E59" w14:textId="77777777" w:rsidR="00F679D4" w:rsidRDefault="00F679D4" w:rsidP="0048621F">
            <w:pPr>
              <w:widowControl/>
              <w:ind w:firstLineChars="200" w:firstLine="400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5.协助完成仲裁、诉讼等工作。</w:t>
            </w:r>
          </w:p>
          <w:p w14:paraId="7FFD2A69" w14:textId="77777777" w:rsidR="00F679D4" w:rsidRDefault="00F679D4" w:rsidP="0048621F">
            <w:pPr>
              <w:ind w:firstLineChars="200" w:firstLine="400"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6.完成公司交办的其他工作。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0F32F" w14:textId="77777777" w:rsidR="00F679D4" w:rsidRDefault="00F679D4" w:rsidP="0048621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5-8万（含五险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金，底薪+绩效）</w:t>
            </w:r>
          </w:p>
        </w:tc>
      </w:tr>
    </w:tbl>
    <w:p w14:paraId="135D4154" w14:textId="77777777" w:rsidR="00814935" w:rsidRPr="00F679D4" w:rsidRDefault="001B0293"/>
    <w:sectPr w:rsidR="00814935" w:rsidRPr="00F679D4" w:rsidSect="00F679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D9D0" w14:textId="77777777" w:rsidR="001B0293" w:rsidRDefault="001B0293" w:rsidP="00F679D4">
      <w:r>
        <w:separator/>
      </w:r>
    </w:p>
  </w:endnote>
  <w:endnote w:type="continuationSeparator" w:id="0">
    <w:p w14:paraId="4105A2DA" w14:textId="77777777" w:rsidR="001B0293" w:rsidRDefault="001B0293" w:rsidP="00F6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7C72" w14:textId="77777777" w:rsidR="001B0293" w:rsidRDefault="001B0293" w:rsidP="00F679D4">
      <w:r>
        <w:separator/>
      </w:r>
    </w:p>
  </w:footnote>
  <w:footnote w:type="continuationSeparator" w:id="0">
    <w:p w14:paraId="094F614E" w14:textId="77777777" w:rsidR="001B0293" w:rsidRDefault="001B0293" w:rsidP="00F6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C989"/>
    <w:multiLevelType w:val="singleLevel"/>
    <w:tmpl w:val="5964C98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EA"/>
    <w:rsid w:val="000822E5"/>
    <w:rsid w:val="001B0293"/>
    <w:rsid w:val="0063264D"/>
    <w:rsid w:val="009F43EA"/>
    <w:rsid w:val="00E46F4E"/>
    <w:rsid w:val="00F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4B58A-4E43-45DE-9FF1-0AAEDFD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2018-05-25T02:20:00Z</dcterms:created>
  <dcterms:modified xsi:type="dcterms:W3CDTF">2018-05-25T02:21:00Z</dcterms:modified>
</cp:coreProperties>
</file>